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76" w:rsidRDefault="00955B76" w:rsidP="009D3941">
      <w:pPr>
        <w:jc w:val="center"/>
      </w:pPr>
      <w:r>
        <w:rPr>
          <w:noProof/>
        </w:rPr>
        <w:drawing>
          <wp:inline distT="0" distB="0" distL="0" distR="0">
            <wp:extent cx="695325" cy="981075"/>
            <wp:effectExtent l="19050" t="0" r="9525" b="0"/>
            <wp:docPr id="6" name="Рисунок 2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76" w:rsidRPr="001D200F" w:rsidRDefault="00955B76" w:rsidP="00955B76">
      <w:pPr>
        <w:ind w:left="1649" w:right="1606"/>
        <w:jc w:val="center"/>
        <w:rPr>
          <w:b/>
        </w:rPr>
      </w:pPr>
    </w:p>
    <w:p w:rsidR="00955B76" w:rsidRPr="001A720B" w:rsidRDefault="00955B76" w:rsidP="00955B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БОЛЬШЕРЕЧЕНСКОГО </w:t>
      </w:r>
      <w:r w:rsidRPr="001A720B">
        <w:rPr>
          <w:b/>
          <w:bCs/>
          <w:sz w:val="32"/>
          <w:szCs w:val="32"/>
        </w:rPr>
        <w:t xml:space="preserve">МУНИЦИПАЛЬНОГО РАЙОНА </w:t>
      </w:r>
      <w:r>
        <w:rPr>
          <w:b/>
          <w:bCs/>
          <w:sz w:val="32"/>
          <w:szCs w:val="32"/>
        </w:rPr>
        <w:t xml:space="preserve"> ОМСКОЙ ОБЛАСТИ</w:t>
      </w:r>
    </w:p>
    <w:p w:rsidR="00955B76" w:rsidRDefault="00955B76" w:rsidP="00955B76">
      <w:pPr>
        <w:jc w:val="center"/>
        <w:rPr>
          <w:b/>
          <w:bCs/>
          <w:sz w:val="40"/>
          <w:szCs w:val="40"/>
        </w:rPr>
      </w:pPr>
    </w:p>
    <w:p w:rsidR="00955B76" w:rsidRPr="0084663B" w:rsidRDefault="00955B76" w:rsidP="00955B76">
      <w:pPr>
        <w:jc w:val="center"/>
        <w:outlineLvl w:val="0"/>
        <w:rPr>
          <w:b/>
          <w:bCs/>
          <w:sz w:val="40"/>
          <w:szCs w:val="40"/>
        </w:rPr>
      </w:pPr>
      <w:proofErr w:type="gramStart"/>
      <w:r w:rsidRPr="0084663B">
        <w:rPr>
          <w:b/>
          <w:bCs/>
          <w:sz w:val="40"/>
          <w:szCs w:val="40"/>
        </w:rPr>
        <w:t>П</w:t>
      </w:r>
      <w:proofErr w:type="gramEnd"/>
      <w:r w:rsidRPr="0084663B">
        <w:rPr>
          <w:b/>
          <w:bCs/>
          <w:sz w:val="40"/>
          <w:szCs w:val="40"/>
        </w:rPr>
        <w:t xml:space="preserve"> О С Т А Н О В Л Е Н И Е</w:t>
      </w:r>
    </w:p>
    <w:p w:rsidR="00955B76" w:rsidRPr="0084663B" w:rsidRDefault="00955B76" w:rsidP="00955B76">
      <w:pPr>
        <w:jc w:val="center"/>
        <w:rPr>
          <w:b/>
          <w:sz w:val="28"/>
          <w:szCs w:val="28"/>
          <w:u w:val="single"/>
        </w:rPr>
      </w:pPr>
    </w:p>
    <w:p w:rsidR="00955B76" w:rsidRDefault="00955B76" w:rsidP="00955B76">
      <w:pPr>
        <w:jc w:val="center"/>
        <w:rPr>
          <w:sz w:val="28"/>
          <w:szCs w:val="28"/>
        </w:rPr>
      </w:pPr>
      <w:r w:rsidRPr="00A862EB">
        <w:rPr>
          <w:sz w:val="28"/>
          <w:szCs w:val="28"/>
        </w:rPr>
        <w:t>_______________  № _____</w:t>
      </w:r>
    </w:p>
    <w:p w:rsidR="00955B76" w:rsidRDefault="00955B76" w:rsidP="00955B76">
      <w:pPr>
        <w:jc w:val="center"/>
        <w:rPr>
          <w:sz w:val="28"/>
          <w:szCs w:val="28"/>
        </w:rPr>
      </w:pPr>
    </w:p>
    <w:p w:rsidR="005527C9" w:rsidRPr="007A4B7A" w:rsidRDefault="007A4B7A" w:rsidP="005527C9">
      <w:pPr>
        <w:jc w:val="center"/>
        <w:rPr>
          <w:rFonts w:eastAsiaTheme="minorHAnsi"/>
          <w:sz w:val="28"/>
          <w:szCs w:val="28"/>
          <w:lang w:eastAsia="en-US"/>
        </w:rPr>
      </w:pPr>
      <w:r w:rsidRPr="007A4B7A">
        <w:rPr>
          <w:rFonts w:eastAsiaTheme="minorHAnsi"/>
          <w:sz w:val="28"/>
          <w:szCs w:val="28"/>
          <w:lang w:eastAsia="en-US"/>
        </w:rPr>
        <w:t xml:space="preserve">Об установлении </w:t>
      </w:r>
      <w:r w:rsidR="00C55AD0">
        <w:rPr>
          <w:rFonts w:eastAsiaTheme="minorHAnsi"/>
          <w:sz w:val="28"/>
          <w:szCs w:val="28"/>
          <w:lang w:eastAsia="en-US"/>
        </w:rPr>
        <w:t xml:space="preserve">в 2025 году </w:t>
      </w:r>
      <w:r w:rsidRPr="007A4B7A">
        <w:rPr>
          <w:rFonts w:eastAsiaTheme="minorHAnsi"/>
          <w:sz w:val="28"/>
          <w:szCs w:val="28"/>
          <w:lang w:eastAsia="en-US"/>
        </w:rPr>
        <w:t>размеров авансовых платеже</w:t>
      </w:r>
      <w:r w:rsidR="00F44144">
        <w:rPr>
          <w:rFonts w:eastAsiaTheme="minorHAnsi"/>
          <w:sz w:val="28"/>
          <w:szCs w:val="28"/>
          <w:lang w:eastAsia="en-US"/>
        </w:rPr>
        <w:t>й</w:t>
      </w:r>
      <w:r w:rsidRPr="007A4B7A">
        <w:rPr>
          <w:rFonts w:eastAsiaTheme="minorHAnsi"/>
          <w:sz w:val="28"/>
          <w:szCs w:val="28"/>
          <w:lang w:eastAsia="en-US"/>
        </w:rPr>
        <w:t xml:space="preserve"> </w:t>
      </w:r>
      <w:r w:rsidR="00C55AD0">
        <w:rPr>
          <w:rFonts w:eastAsiaTheme="minorHAnsi"/>
          <w:sz w:val="28"/>
          <w:szCs w:val="28"/>
          <w:lang w:eastAsia="en-US"/>
        </w:rPr>
        <w:t xml:space="preserve">в </w:t>
      </w:r>
      <w:r w:rsidR="004041F6">
        <w:rPr>
          <w:rFonts w:eastAsiaTheme="minorHAnsi"/>
          <w:sz w:val="28"/>
          <w:szCs w:val="28"/>
          <w:lang w:eastAsia="en-US"/>
        </w:rPr>
        <w:t>муниципальных</w:t>
      </w:r>
      <w:r w:rsidR="00C55AD0">
        <w:rPr>
          <w:rFonts w:eastAsiaTheme="minorHAnsi"/>
          <w:sz w:val="28"/>
          <w:szCs w:val="28"/>
          <w:lang w:eastAsia="en-US"/>
        </w:rPr>
        <w:t xml:space="preserve"> контрактах (контрактах (договорах)) </w:t>
      </w:r>
      <w:r w:rsidR="00F44144">
        <w:rPr>
          <w:rFonts w:eastAsiaTheme="minorHAnsi"/>
          <w:sz w:val="28"/>
          <w:szCs w:val="28"/>
          <w:lang w:eastAsia="en-US"/>
        </w:rPr>
        <w:t>о поста</w:t>
      </w:r>
      <w:r w:rsidRPr="007A4B7A">
        <w:rPr>
          <w:rFonts w:eastAsiaTheme="minorHAnsi"/>
          <w:sz w:val="28"/>
          <w:szCs w:val="28"/>
          <w:lang w:eastAsia="en-US"/>
        </w:rPr>
        <w:t xml:space="preserve">вке товаров, выполнении работ, оказании услуг </w:t>
      </w:r>
    </w:p>
    <w:p w:rsidR="007A4B7A" w:rsidRPr="00E86C36" w:rsidRDefault="007A4B7A" w:rsidP="005527C9">
      <w:pPr>
        <w:jc w:val="center"/>
        <w:rPr>
          <w:sz w:val="28"/>
          <w:szCs w:val="28"/>
        </w:rPr>
      </w:pPr>
      <w:bookmarkStart w:id="0" w:name="_GoBack"/>
      <w:bookmarkEnd w:id="0"/>
    </w:p>
    <w:p w:rsidR="005527C9" w:rsidRPr="007A4B7A" w:rsidRDefault="00C55AD0" w:rsidP="00A72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C55AD0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>
          <w:rPr>
            <w:rFonts w:eastAsiaTheme="minorHAnsi"/>
            <w:sz w:val="28"/>
            <w:szCs w:val="28"/>
            <w:lang w:eastAsia="en-US"/>
          </w:rPr>
          <w:t>6</w:t>
        </w:r>
      </w:hyperlink>
      <w:r>
        <w:rPr>
          <w:rFonts w:eastAsiaTheme="minorHAnsi"/>
          <w:sz w:val="28"/>
          <w:szCs w:val="28"/>
          <w:lang w:eastAsia="en-US"/>
        </w:rPr>
        <w:t xml:space="preserve"> постановления Правительства Российской Федерации от 13 мая 2025 года № 638 «О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2025 году», </w:t>
      </w:r>
      <w:hyperlink r:id="rId9" w:history="1">
        <w:r w:rsidR="00A72188" w:rsidRPr="007A4B7A">
          <w:rPr>
            <w:rFonts w:eastAsiaTheme="minorHAnsi"/>
            <w:sz w:val="28"/>
            <w:szCs w:val="28"/>
            <w:lang w:eastAsia="en-US"/>
          </w:rPr>
          <w:t xml:space="preserve">статьей </w:t>
        </w:r>
        <w:r w:rsidR="00A72188">
          <w:rPr>
            <w:rFonts w:eastAsiaTheme="minorHAnsi"/>
            <w:sz w:val="28"/>
            <w:szCs w:val="28"/>
            <w:lang w:eastAsia="en-US"/>
          </w:rPr>
          <w:t>6</w:t>
        </w:r>
      </w:hyperlink>
      <w:r w:rsidR="00A72188">
        <w:rPr>
          <w:rFonts w:eastAsiaTheme="minorHAnsi"/>
          <w:sz w:val="28"/>
          <w:szCs w:val="28"/>
          <w:lang w:eastAsia="en-US"/>
        </w:rPr>
        <w:t xml:space="preserve"> Положения о бюджетном процессе в Большереченском муниципальном районе Омской области</w:t>
      </w:r>
      <w:proofErr w:type="gramEnd"/>
      <w:r w:rsidR="00A72188">
        <w:rPr>
          <w:rFonts w:eastAsiaTheme="minorHAnsi"/>
          <w:sz w:val="28"/>
          <w:szCs w:val="28"/>
          <w:lang w:eastAsia="en-US"/>
        </w:rPr>
        <w:t>,</w:t>
      </w:r>
      <w:r w:rsidR="00A72188" w:rsidRPr="00A72188">
        <w:rPr>
          <w:rFonts w:eastAsiaTheme="minorHAnsi"/>
          <w:sz w:val="28"/>
          <w:szCs w:val="28"/>
          <w:lang w:eastAsia="en-US"/>
        </w:rPr>
        <w:t xml:space="preserve"> </w:t>
      </w:r>
      <w:r w:rsidR="00A72188">
        <w:rPr>
          <w:rFonts w:eastAsiaTheme="minorHAnsi"/>
          <w:sz w:val="28"/>
          <w:szCs w:val="28"/>
          <w:lang w:eastAsia="en-US"/>
        </w:rPr>
        <w:t>утвержденного решением Совета Большереченского муниципального района Омской области от 30.10.2013 № 262</w:t>
      </w:r>
      <w:r w:rsidR="007A4B7A">
        <w:rPr>
          <w:rFonts w:eastAsiaTheme="minorHAnsi"/>
          <w:sz w:val="28"/>
          <w:szCs w:val="28"/>
          <w:lang w:eastAsia="en-US"/>
        </w:rPr>
        <w:t xml:space="preserve">, </w:t>
      </w:r>
      <w:r w:rsidR="00230877">
        <w:rPr>
          <w:sz w:val="28"/>
          <w:szCs w:val="28"/>
        </w:rPr>
        <w:t>Администрация Большереченского муниципального района Омской области</w:t>
      </w:r>
      <w:r w:rsidR="00A72188">
        <w:rPr>
          <w:sz w:val="28"/>
          <w:szCs w:val="28"/>
        </w:rPr>
        <w:t xml:space="preserve"> </w:t>
      </w:r>
      <w:proofErr w:type="spellStart"/>
      <w:proofErr w:type="gramStart"/>
      <w:r w:rsidR="005527C9" w:rsidRPr="00933524">
        <w:rPr>
          <w:sz w:val="28"/>
          <w:szCs w:val="28"/>
        </w:rPr>
        <w:t>п</w:t>
      </w:r>
      <w:proofErr w:type="spellEnd"/>
      <w:proofErr w:type="gramEnd"/>
      <w:r w:rsidR="005527C9" w:rsidRPr="00933524">
        <w:rPr>
          <w:sz w:val="28"/>
          <w:szCs w:val="28"/>
        </w:rPr>
        <w:t xml:space="preserve"> о с т а н о в л я е т:</w:t>
      </w:r>
    </w:p>
    <w:p w:rsidR="00A72188" w:rsidRPr="00A72188" w:rsidRDefault="00A72188" w:rsidP="00A72188">
      <w:pPr>
        <w:pStyle w:val="aa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A72188">
        <w:rPr>
          <w:rFonts w:eastAsiaTheme="minorHAnsi"/>
          <w:sz w:val="28"/>
          <w:szCs w:val="28"/>
          <w:lang w:eastAsia="en-US"/>
        </w:rPr>
        <w:t xml:space="preserve">Установить, что в 2025 году получатели средств районного бюджета предусматривают в заключаемых ими </w:t>
      </w:r>
      <w:r w:rsidR="004041F6">
        <w:rPr>
          <w:rFonts w:eastAsiaTheme="minorHAnsi"/>
          <w:sz w:val="28"/>
          <w:szCs w:val="28"/>
          <w:lang w:eastAsia="en-US"/>
        </w:rPr>
        <w:t>муниципальных</w:t>
      </w:r>
      <w:r w:rsidRPr="00A72188">
        <w:rPr>
          <w:rFonts w:eastAsiaTheme="minorHAnsi"/>
          <w:sz w:val="28"/>
          <w:szCs w:val="28"/>
          <w:lang w:eastAsia="en-US"/>
        </w:rPr>
        <w:t xml:space="preserve"> контрактах (контрактах (договорах)) о поставке товаров, выполнении работ, оказании услуг, предусмотренных </w:t>
      </w:r>
      <w:hyperlink r:id="rId10" w:history="1">
        <w:r w:rsidRPr="00A72188">
          <w:rPr>
            <w:rFonts w:eastAsiaTheme="minorHAnsi"/>
            <w:sz w:val="28"/>
            <w:szCs w:val="28"/>
            <w:lang w:eastAsia="en-US"/>
          </w:rPr>
          <w:t>подпунктом 2 пункта 1</w:t>
        </w:r>
      </w:hyperlink>
      <w:r w:rsidRPr="00A72188">
        <w:rPr>
          <w:rFonts w:eastAsiaTheme="minorHAnsi"/>
          <w:sz w:val="28"/>
          <w:szCs w:val="28"/>
          <w:lang w:eastAsia="en-US"/>
        </w:rPr>
        <w:t xml:space="preserve"> постановления Администрации Большереченского муниципального района Омской области от 23 ноября 2023 года № 340 «Об установлении размеров авансовых платежей при заключении получателями средств бюджета Большереченского муниципального района Омской области муниципальных контрактов (контрактов</w:t>
      </w:r>
      <w:proofErr w:type="gramEnd"/>
      <w:r w:rsidRPr="00A72188">
        <w:rPr>
          <w:rFonts w:eastAsiaTheme="minorHAnsi"/>
          <w:sz w:val="28"/>
          <w:szCs w:val="28"/>
          <w:lang w:eastAsia="en-US"/>
        </w:rPr>
        <w:t xml:space="preserve"> (договор)) о поставке товаров, выполнении работ, оказании услуг» (далее - постановление № 340), </w:t>
      </w:r>
      <w:proofErr w:type="gramStart"/>
      <w:r w:rsidRPr="00A72188">
        <w:rPr>
          <w:rFonts w:eastAsiaTheme="minorHAnsi"/>
          <w:sz w:val="28"/>
          <w:szCs w:val="28"/>
          <w:lang w:eastAsia="en-US"/>
        </w:rPr>
        <w:t>средства</w:t>
      </w:r>
      <w:proofErr w:type="gramEnd"/>
      <w:r w:rsidRPr="00A72188">
        <w:rPr>
          <w:rFonts w:eastAsiaTheme="minorHAnsi"/>
          <w:sz w:val="28"/>
          <w:szCs w:val="28"/>
          <w:lang w:eastAsia="en-US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 (далее - контракт), авансовые платежи в размере от 30 до 50 процентов суммы контракта, но не более лимитов бюджетных обязательств, доведенных до получателей средств районного бюджета на указанные цели на соответствующий финансовый год.</w:t>
      </w:r>
    </w:p>
    <w:p w:rsidR="00A72188" w:rsidRPr="00A72188" w:rsidRDefault="00A72188" w:rsidP="00A72188">
      <w:pPr>
        <w:pStyle w:val="aa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72188">
        <w:rPr>
          <w:rFonts w:eastAsiaTheme="minorHAnsi"/>
          <w:sz w:val="28"/>
          <w:szCs w:val="28"/>
          <w:lang w:eastAsia="en-US"/>
        </w:rPr>
        <w:t xml:space="preserve">В случае если исполнение контракта осуществляется в 2025 году и последующих годах и соответствующих лимитов бюджетных обязательств, </w:t>
      </w:r>
      <w:r w:rsidRPr="00A72188">
        <w:rPr>
          <w:rFonts w:eastAsiaTheme="minorHAnsi"/>
          <w:sz w:val="28"/>
          <w:szCs w:val="28"/>
          <w:lang w:eastAsia="en-US"/>
        </w:rPr>
        <w:lastRenderedPageBreak/>
        <w:t>доведенных до получателя средств районного бюджета, недостаточно для выплаты авансового платежа в текущем финансовом году, в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товаров, выполнения работ, оказания услуг</w:t>
      </w:r>
      <w:proofErr w:type="gramEnd"/>
      <w:r w:rsidRPr="00A72188">
        <w:rPr>
          <w:rFonts w:eastAsiaTheme="minorHAnsi"/>
          <w:sz w:val="28"/>
          <w:szCs w:val="28"/>
          <w:lang w:eastAsia="en-US"/>
        </w:rPr>
        <w:t xml:space="preserve"> в объеме ранее выплаченного авансового платежа.</w:t>
      </w:r>
    </w:p>
    <w:p w:rsidR="00A72188" w:rsidRPr="00A72188" w:rsidRDefault="00A72188" w:rsidP="00A72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A72188">
        <w:rPr>
          <w:rFonts w:eastAsiaTheme="minorHAnsi"/>
          <w:sz w:val="28"/>
          <w:szCs w:val="28"/>
          <w:lang w:eastAsia="en-US"/>
        </w:rPr>
        <w:t xml:space="preserve">Получатели средств районного бюджета вправе в соответствии с </w:t>
      </w:r>
      <w:hyperlink r:id="rId11" w:history="1">
        <w:r w:rsidRPr="00A72188">
          <w:rPr>
            <w:rFonts w:eastAsiaTheme="minorHAnsi"/>
            <w:sz w:val="28"/>
            <w:szCs w:val="28"/>
            <w:lang w:eastAsia="en-US"/>
          </w:rPr>
          <w:t>частью 65.1 статьи 112</w:t>
        </w:r>
      </w:hyperlink>
      <w:r w:rsidRPr="00A72188">
        <w:rPr>
          <w:rFonts w:eastAsiaTheme="minorHAnsi"/>
          <w:sz w:val="28"/>
          <w:szCs w:val="28"/>
          <w:lang w:eastAsia="en-US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постановления </w:t>
      </w:r>
      <w:r w:rsidR="004041F6">
        <w:rPr>
          <w:rFonts w:eastAsiaTheme="minorHAnsi"/>
          <w:sz w:val="28"/>
          <w:szCs w:val="28"/>
          <w:lang w:eastAsia="en-US"/>
        </w:rPr>
        <w:t>муниципальные</w:t>
      </w:r>
      <w:r w:rsidRPr="00A72188">
        <w:rPr>
          <w:rFonts w:eastAsiaTheme="minorHAnsi"/>
          <w:sz w:val="28"/>
          <w:szCs w:val="28"/>
          <w:lang w:eastAsia="en-US"/>
        </w:rPr>
        <w:t xml:space="preserve"> контракты (контракты (договоры)) о поставке товаров, выполнении работ, оказании услуг, предусмотренные </w:t>
      </w:r>
      <w:hyperlink r:id="rId12" w:history="1">
        <w:r w:rsidRPr="00A72188">
          <w:rPr>
            <w:rFonts w:eastAsiaTheme="minorHAnsi"/>
            <w:sz w:val="28"/>
            <w:szCs w:val="28"/>
            <w:lang w:eastAsia="en-US"/>
          </w:rPr>
          <w:t>подпунктом 2 пункта 1</w:t>
        </w:r>
      </w:hyperlink>
      <w:r w:rsidRPr="00A72188">
        <w:rPr>
          <w:rFonts w:eastAsiaTheme="minorHAnsi"/>
          <w:sz w:val="28"/>
          <w:szCs w:val="28"/>
          <w:lang w:eastAsia="en-US"/>
        </w:rPr>
        <w:t xml:space="preserve"> постановления № 340</w:t>
      </w:r>
      <w:proofErr w:type="gramEnd"/>
      <w:r w:rsidRPr="00A72188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A72188">
        <w:rPr>
          <w:rFonts w:eastAsiaTheme="minorHAnsi"/>
          <w:sz w:val="28"/>
          <w:szCs w:val="28"/>
          <w:lang w:eastAsia="en-US"/>
        </w:rPr>
        <w:t xml:space="preserve">изменения в части установления в них условия о выплате авансовых платежей в соответствии с </w:t>
      </w:r>
      <w:hyperlink r:id="rId13" w:history="1">
        <w:r w:rsidRPr="00A72188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A72188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A72188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A72188">
        <w:rPr>
          <w:rFonts w:eastAsiaTheme="minorHAnsi"/>
          <w:sz w:val="28"/>
          <w:szCs w:val="28"/>
          <w:lang w:eastAsia="en-US"/>
        </w:rPr>
        <w:t xml:space="preserve"> настоящего постановления (увеличения предусмотренных ими размеров авансовых платежей до размеров, определенных в соответствии с </w:t>
      </w:r>
      <w:hyperlink r:id="rId15" w:history="1">
        <w:r w:rsidRPr="00A72188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A72188">
        <w:rPr>
          <w:rFonts w:eastAsiaTheme="minorHAnsi"/>
          <w:sz w:val="28"/>
          <w:szCs w:val="28"/>
          <w:lang w:eastAsia="en-US"/>
        </w:rPr>
        <w:t xml:space="preserve"> настоящего постановления) с соблюдением размера обеспечения исполнения таких </w:t>
      </w:r>
      <w:r w:rsidR="004041F6">
        <w:rPr>
          <w:rFonts w:eastAsiaTheme="minorHAnsi"/>
          <w:sz w:val="28"/>
          <w:szCs w:val="28"/>
          <w:lang w:eastAsia="en-US"/>
        </w:rPr>
        <w:t>муниципальных</w:t>
      </w:r>
      <w:r w:rsidRPr="00A72188">
        <w:rPr>
          <w:rFonts w:eastAsiaTheme="minorHAnsi"/>
          <w:sz w:val="28"/>
          <w:szCs w:val="28"/>
          <w:lang w:eastAsia="en-US"/>
        </w:rPr>
        <w:t xml:space="preserve"> контрактов (контрактов (договоров)), устанавливаемого в соответствии с </w:t>
      </w:r>
      <w:hyperlink r:id="rId16" w:history="1">
        <w:r w:rsidRPr="00A72188">
          <w:rPr>
            <w:rFonts w:eastAsiaTheme="minorHAnsi"/>
            <w:sz w:val="28"/>
            <w:szCs w:val="28"/>
            <w:lang w:eastAsia="en-US"/>
          </w:rPr>
          <w:t>частью 6 статьи 96</w:t>
        </w:r>
      </w:hyperlink>
      <w:r w:rsidRPr="00A72188">
        <w:rPr>
          <w:rFonts w:eastAsiaTheme="minorHAnsi"/>
          <w:sz w:val="28"/>
          <w:szCs w:val="28"/>
          <w:lang w:eastAsia="en-US"/>
        </w:rPr>
        <w:t xml:space="preserve"> Федерального закона «О контрактной системе в сфере</w:t>
      </w:r>
      <w:proofErr w:type="gramEnd"/>
      <w:r w:rsidRPr="00A72188">
        <w:rPr>
          <w:rFonts w:eastAsiaTheme="minorHAnsi"/>
          <w:sz w:val="28"/>
          <w:szCs w:val="28"/>
          <w:lang w:eastAsia="en-US"/>
        </w:rPr>
        <w:t xml:space="preserve"> закупок товаров, работ, услуг для обеспечения государственных и муниципальных нужд».</w:t>
      </w:r>
    </w:p>
    <w:p w:rsidR="00A72188" w:rsidRDefault="00A72188" w:rsidP="00A72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A4B7A">
        <w:rPr>
          <w:rFonts w:eastAsiaTheme="minorHAnsi"/>
          <w:sz w:val="28"/>
          <w:szCs w:val="28"/>
          <w:lang w:eastAsia="en-US"/>
        </w:rPr>
        <w:t xml:space="preserve">. Бюджетным учреждениям Большереченского муниципального района Омской области при заключении муниципальных контрактов (контрактов (договоров)) о поставке товаров, выполнении работ, оказании услуг </w:t>
      </w:r>
      <w:r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17" w:history="1">
        <w:r w:rsidRPr="00A72188">
          <w:rPr>
            <w:rFonts w:eastAsiaTheme="minorHAnsi"/>
            <w:sz w:val="28"/>
            <w:szCs w:val="28"/>
            <w:lang w:eastAsia="en-US"/>
          </w:rPr>
          <w:t>подпунктом 2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постановления № 340, руководствоваться положениями, установленными </w:t>
      </w:r>
      <w:hyperlink r:id="rId18" w:history="1">
        <w:r w:rsidRPr="00A72188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A72188">
        <w:rPr>
          <w:rFonts w:eastAsiaTheme="minorHAnsi"/>
          <w:sz w:val="28"/>
          <w:szCs w:val="28"/>
          <w:lang w:eastAsia="en-US"/>
        </w:rPr>
        <w:t xml:space="preserve"> - </w:t>
      </w:r>
      <w:hyperlink r:id="rId19" w:history="1">
        <w:r w:rsidRPr="00A72188">
          <w:rPr>
            <w:rFonts w:eastAsiaTheme="minorHAnsi"/>
            <w:sz w:val="28"/>
            <w:szCs w:val="28"/>
            <w:lang w:eastAsia="en-US"/>
          </w:rPr>
          <w:t>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постановления.</w:t>
      </w:r>
    </w:p>
    <w:p w:rsidR="007F1110" w:rsidRDefault="00A72188" w:rsidP="00A72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54494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Настоящее постановление вступает в силу с момента официального обнародования</w:t>
      </w:r>
      <w:r w:rsidR="007F1110">
        <w:rPr>
          <w:rFonts w:eastAsiaTheme="minorHAnsi"/>
          <w:sz w:val="28"/>
          <w:szCs w:val="28"/>
          <w:lang w:eastAsia="en-US"/>
        </w:rPr>
        <w:t>.</w:t>
      </w:r>
    </w:p>
    <w:p w:rsidR="004041F6" w:rsidRPr="007A4B7A" w:rsidRDefault="004041F6" w:rsidP="00A721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Обнародовать настоящее постановление в газете «Официальный бюллетень органов местного </w:t>
      </w:r>
      <w:r w:rsidR="007F1110">
        <w:rPr>
          <w:rFonts w:eastAsiaTheme="minorHAnsi"/>
          <w:sz w:val="28"/>
          <w:szCs w:val="28"/>
          <w:lang w:eastAsia="en-US"/>
        </w:rPr>
        <w:t xml:space="preserve">самоуправления Большереченского </w:t>
      </w:r>
      <w:r>
        <w:rPr>
          <w:rFonts w:eastAsiaTheme="minorHAnsi"/>
          <w:sz w:val="28"/>
          <w:szCs w:val="28"/>
          <w:lang w:eastAsia="en-US"/>
        </w:rPr>
        <w:t>района Омской области» и разместить на официальном сайте Большереченского муниципального района Омской области в сети «Интернет».</w:t>
      </w:r>
    </w:p>
    <w:p w:rsidR="005527C9" w:rsidRPr="00117CBC" w:rsidRDefault="004041F6" w:rsidP="007F1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27C9" w:rsidRPr="00117CBC">
        <w:rPr>
          <w:sz w:val="28"/>
          <w:szCs w:val="28"/>
        </w:rPr>
        <w:t>.</w:t>
      </w:r>
      <w:r w:rsidR="007A4B7A">
        <w:rPr>
          <w:sz w:val="28"/>
          <w:szCs w:val="28"/>
        </w:rPr>
        <w:t xml:space="preserve"> Контроль над</w:t>
      </w:r>
      <w:r w:rsidR="005527C9" w:rsidRPr="00117CBC">
        <w:rPr>
          <w:sz w:val="28"/>
          <w:szCs w:val="28"/>
        </w:rPr>
        <w:t xml:space="preserve"> исполнением настоящего постановления возложить на </w:t>
      </w:r>
      <w:r w:rsidR="00875250">
        <w:rPr>
          <w:sz w:val="28"/>
          <w:szCs w:val="28"/>
        </w:rPr>
        <w:t>заместителя  Г</w:t>
      </w:r>
      <w:r w:rsidR="00117CBC" w:rsidRPr="00117CBC">
        <w:rPr>
          <w:sz w:val="28"/>
          <w:szCs w:val="28"/>
        </w:rPr>
        <w:t xml:space="preserve">лавы  муниципального района, </w:t>
      </w:r>
      <w:r w:rsidR="00230877" w:rsidRPr="00117CBC">
        <w:rPr>
          <w:sz w:val="28"/>
          <w:szCs w:val="28"/>
        </w:rPr>
        <w:t>п</w:t>
      </w:r>
      <w:r w:rsidR="005527C9" w:rsidRPr="00117CBC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 Комитета финансов и контроля </w:t>
      </w:r>
      <w:r w:rsidR="005527C9" w:rsidRPr="00117CB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527C9" w:rsidRPr="00117CBC">
        <w:rPr>
          <w:sz w:val="28"/>
          <w:szCs w:val="28"/>
        </w:rPr>
        <w:t xml:space="preserve">Большереченского муниципального района </w:t>
      </w:r>
      <w:r w:rsidR="007F1110">
        <w:rPr>
          <w:sz w:val="28"/>
          <w:szCs w:val="28"/>
        </w:rPr>
        <w:t xml:space="preserve"> </w:t>
      </w:r>
      <w:r w:rsidR="005527C9" w:rsidRPr="00117CBC">
        <w:rPr>
          <w:sz w:val="28"/>
          <w:szCs w:val="28"/>
        </w:rPr>
        <w:t>Е.</w:t>
      </w:r>
      <w:r w:rsidR="002E5B17" w:rsidRPr="00117CBC">
        <w:rPr>
          <w:sz w:val="28"/>
          <w:szCs w:val="28"/>
        </w:rPr>
        <w:t>С.</w:t>
      </w:r>
      <w:r w:rsidR="007F1110">
        <w:rPr>
          <w:sz w:val="28"/>
          <w:szCs w:val="28"/>
        </w:rPr>
        <w:t xml:space="preserve"> </w:t>
      </w:r>
      <w:r w:rsidR="002E5B17" w:rsidRPr="00117CBC">
        <w:rPr>
          <w:sz w:val="28"/>
          <w:szCs w:val="28"/>
        </w:rPr>
        <w:t>Прохорову</w:t>
      </w:r>
      <w:r w:rsidR="005527C9" w:rsidRPr="00117CBC">
        <w:rPr>
          <w:sz w:val="28"/>
          <w:szCs w:val="28"/>
        </w:rPr>
        <w:t>.</w:t>
      </w:r>
    </w:p>
    <w:p w:rsidR="005527C9" w:rsidRPr="002E5B17" w:rsidRDefault="005527C9" w:rsidP="00C85760">
      <w:pPr>
        <w:ind w:firstLine="709"/>
        <w:jc w:val="both"/>
        <w:rPr>
          <w:sz w:val="28"/>
          <w:szCs w:val="28"/>
        </w:rPr>
      </w:pPr>
    </w:p>
    <w:p w:rsidR="005527C9" w:rsidRDefault="005527C9" w:rsidP="005527C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03"/>
        <w:gridCol w:w="4767"/>
      </w:tblGrid>
      <w:tr w:rsidR="005527C9" w:rsidRPr="002058C2" w:rsidTr="00A72188">
        <w:tc>
          <w:tcPr>
            <w:tcW w:w="4916" w:type="dxa"/>
            <w:shd w:val="clear" w:color="auto" w:fill="auto"/>
          </w:tcPr>
          <w:p w:rsidR="005527C9" w:rsidRPr="002058C2" w:rsidRDefault="007F1110" w:rsidP="00A7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5527C9" w:rsidRPr="002058C2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916" w:type="dxa"/>
            <w:shd w:val="clear" w:color="auto" w:fill="auto"/>
          </w:tcPr>
          <w:p w:rsidR="005527C9" w:rsidRPr="002058C2" w:rsidRDefault="007F1110" w:rsidP="00A721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Носковец</w:t>
            </w:r>
            <w:proofErr w:type="spellEnd"/>
          </w:p>
        </w:tc>
      </w:tr>
    </w:tbl>
    <w:p w:rsidR="005527C9" w:rsidRDefault="005527C9" w:rsidP="005527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27C9" w:rsidRDefault="005527C9" w:rsidP="005527C9">
      <w:pPr>
        <w:jc w:val="both"/>
        <w:rPr>
          <w:sz w:val="28"/>
          <w:szCs w:val="28"/>
        </w:rPr>
      </w:pPr>
    </w:p>
    <w:p w:rsidR="00955B76" w:rsidRDefault="00955B76" w:rsidP="00FD0449">
      <w:pPr>
        <w:tabs>
          <w:tab w:val="num" w:pos="0"/>
        </w:tabs>
      </w:pPr>
    </w:p>
    <w:sectPr w:rsidR="00955B76" w:rsidSect="007F1110">
      <w:headerReference w:type="default" r:id="rId2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F6" w:rsidRDefault="004041F6" w:rsidP="009D3941">
      <w:r>
        <w:separator/>
      </w:r>
    </w:p>
  </w:endnote>
  <w:endnote w:type="continuationSeparator" w:id="1">
    <w:p w:rsidR="004041F6" w:rsidRDefault="004041F6" w:rsidP="009D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F6" w:rsidRDefault="004041F6" w:rsidP="009D3941">
      <w:r>
        <w:separator/>
      </w:r>
    </w:p>
  </w:footnote>
  <w:footnote w:type="continuationSeparator" w:id="1">
    <w:p w:rsidR="004041F6" w:rsidRDefault="004041F6" w:rsidP="009D3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F6" w:rsidRDefault="004041F6">
    <w:pPr>
      <w:pStyle w:val="a6"/>
      <w:jc w:val="center"/>
    </w:pPr>
  </w:p>
  <w:p w:rsidR="004041F6" w:rsidRDefault="004041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EF5"/>
    <w:multiLevelType w:val="hybridMultilevel"/>
    <w:tmpl w:val="F6D60F72"/>
    <w:lvl w:ilvl="0" w:tplc="FAB48FCE">
      <w:start w:val="1"/>
      <w:numFmt w:val="decimal"/>
      <w:lvlText w:val="%1."/>
      <w:lvlJc w:val="left"/>
      <w:pPr>
        <w:ind w:left="1440" w:hanging="90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DA5230"/>
    <w:multiLevelType w:val="hybridMultilevel"/>
    <w:tmpl w:val="D74E5732"/>
    <w:lvl w:ilvl="0" w:tplc="0419000F">
      <w:start w:val="2"/>
      <w:numFmt w:val="decimal"/>
      <w:lvlText w:val="%1."/>
      <w:lvlJc w:val="left"/>
      <w:pPr>
        <w:ind w:left="6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1" w:hanging="360"/>
      </w:pPr>
    </w:lvl>
    <w:lvl w:ilvl="2" w:tplc="0419001B" w:tentative="1">
      <w:start w:val="1"/>
      <w:numFmt w:val="lowerRoman"/>
      <w:lvlText w:val="%3."/>
      <w:lvlJc w:val="right"/>
      <w:pPr>
        <w:ind w:left="7611" w:hanging="180"/>
      </w:pPr>
    </w:lvl>
    <w:lvl w:ilvl="3" w:tplc="0419000F" w:tentative="1">
      <w:start w:val="1"/>
      <w:numFmt w:val="decimal"/>
      <w:lvlText w:val="%4."/>
      <w:lvlJc w:val="left"/>
      <w:pPr>
        <w:ind w:left="8331" w:hanging="360"/>
      </w:pPr>
    </w:lvl>
    <w:lvl w:ilvl="4" w:tplc="04190019" w:tentative="1">
      <w:start w:val="1"/>
      <w:numFmt w:val="lowerLetter"/>
      <w:lvlText w:val="%5."/>
      <w:lvlJc w:val="left"/>
      <w:pPr>
        <w:ind w:left="9051" w:hanging="360"/>
      </w:pPr>
    </w:lvl>
    <w:lvl w:ilvl="5" w:tplc="0419001B" w:tentative="1">
      <w:start w:val="1"/>
      <w:numFmt w:val="lowerRoman"/>
      <w:lvlText w:val="%6."/>
      <w:lvlJc w:val="right"/>
      <w:pPr>
        <w:ind w:left="9771" w:hanging="180"/>
      </w:pPr>
    </w:lvl>
    <w:lvl w:ilvl="6" w:tplc="0419000F" w:tentative="1">
      <w:start w:val="1"/>
      <w:numFmt w:val="decimal"/>
      <w:lvlText w:val="%7."/>
      <w:lvlJc w:val="left"/>
      <w:pPr>
        <w:ind w:left="10491" w:hanging="360"/>
      </w:pPr>
    </w:lvl>
    <w:lvl w:ilvl="7" w:tplc="04190019" w:tentative="1">
      <w:start w:val="1"/>
      <w:numFmt w:val="lowerLetter"/>
      <w:lvlText w:val="%8."/>
      <w:lvlJc w:val="left"/>
      <w:pPr>
        <w:ind w:left="11211" w:hanging="360"/>
      </w:pPr>
    </w:lvl>
    <w:lvl w:ilvl="8" w:tplc="0419001B" w:tentative="1">
      <w:start w:val="1"/>
      <w:numFmt w:val="lowerRoman"/>
      <w:lvlText w:val="%9."/>
      <w:lvlJc w:val="right"/>
      <w:pPr>
        <w:ind w:left="11931" w:hanging="180"/>
      </w:pPr>
    </w:lvl>
  </w:abstractNum>
  <w:abstractNum w:abstractNumId="2">
    <w:nsid w:val="35DC677C"/>
    <w:multiLevelType w:val="hybridMultilevel"/>
    <w:tmpl w:val="BF7C8F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B68"/>
    <w:rsid w:val="00022B48"/>
    <w:rsid w:val="0002514F"/>
    <w:rsid w:val="000A586A"/>
    <w:rsid w:val="00117CBC"/>
    <w:rsid w:val="00124E59"/>
    <w:rsid w:val="001A239B"/>
    <w:rsid w:val="001C0E62"/>
    <w:rsid w:val="001E76B5"/>
    <w:rsid w:val="00230877"/>
    <w:rsid w:val="002E1D39"/>
    <w:rsid w:val="002E5B17"/>
    <w:rsid w:val="00331D82"/>
    <w:rsid w:val="00333F80"/>
    <w:rsid w:val="00354494"/>
    <w:rsid w:val="003C330A"/>
    <w:rsid w:val="003E0AD8"/>
    <w:rsid w:val="003F1883"/>
    <w:rsid w:val="004041F6"/>
    <w:rsid w:val="0045445D"/>
    <w:rsid w:val="00491B68"/>
    <w:rsid w:val="004A4AF2"/>
    <w:rsid w:val="005527C9"/>
    <w:rsid w:val="00555B46"/>
    <w:rsid w:val="005F23C6"/>
    <w:rsid w:val="00642976"/>
    <w:rsid w:val="0068363A"/>
    <w:rsid w:val="006C0B05"/>
    <w:rsid w:val="006C55D1"/>
    <w:rsid w:val="007521CD"/>
    <w:rsid w:val="007A4B7A"/>
    <w:rsid w:val="007C3688"/>
    <w:rsid w:val="007F1110"/>
    <w:rsid w:val="00820641"/>
    <w:rsid w:val="00841F58"/>
    <w:rsid w:val="0085699C"/>
    <w:rsid w:val="00865C3C"/>
    <w:rsid w:val="00875250"/>
    <w:rsid w:val="00933524"/>
    <w:rsid w:val="009538F2"/>
    <w:rsid w:val="00955B76"/>
    <w:rsid w:val="009D3941"/>
    <w:rsid w:val="00A20DC3"/>
    <w:rsid w:val="00A57408"/>
    <w:rsid w:val="00A72188"/>
    <w:rsid w:val="00B75C11"/>
    <w:rsid w:val="00C3763D"/>
    <w:rsid w:val="00C42DC6"/>
    <w:rsid w:val="00C55AD0"/>
    <w:rsid w:val="00C575ED"/>
    <w:rsid w:val="00C85760"/>
    <w:rsid w:val="00CC591F"/>
    <w:rsid w:val="00CE3843"/>
    <w:rsid w:val="00D10191"/>
    <w:rsid w:val="00D31911"/>
    <w:rsid w:val="00E14498"/>
    <w:rsid w:val="00E1647F"/>
    <w:rsid w:val="00E266C6"/>
    <w:rsid w:val="00EC6CBD"/>
    <w:rsid w:val="00F44144"/>
    <w:rsid w:val="00FD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27C9"/>
    <w:rPr>
      <w:rFonts w:cs="Times New Roman"/>
      <w:color w:val="0000FF"/>
      <w:u w:val="single"/>
    </w:rPr>
  </w:style>
  <w:style w:type="paragraph" w:customStyle="1" w:styleId="ConsPlusTitle">
    <w:name w:val="ConsPlusTitle"/>
    <w:rsid w:val="00EC6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B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D39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9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72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979&amp;dst=100013" TargetMode="External"/><Relationship Id="rId13" Type="http://schemas.openxmlformats.org/officeDocument/2006/relationships/hyperlink" Target="https://login.consultant.ru/link/?req=doc&amp;base=RLAW148&amp;n=209424&amp;dst=100005" TargetMode="External"/><Relationship Id="rId18" Type="http://schemas.openxmlformats.org/officeDocument/2006/relationships/hyperlink" Target="https://login.consultant.ru/link/?req=doc&amp;base=RLAW148&amp;n=209424&amp;dst=10000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48&amp;n=200889&amp;dst=100037" TargetMode="External"/><Relationship Id="rId17" Type="http://schemas.openxmlformats.org/officeDocument/2006/relationships/hyperlink" Target="https://login.consultant.ru/link/?req=doc&amp;base=RLAW148&amp;n=200889&amp;dst=1000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361&amp;dst=303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361&amp;dst=122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48&amp;n=209424&amp;dst=100005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148&amp;n=200889&amp;dst=100037" TargetMode="External"/><Relationship Id="rId19" Type="http://schemas.openxmlformats.org/officeDocument/2006/relationships/hyperlink" Target="https://login.consultant.ru/link/?req=doc&amp;base=RLAW148&amp;n=209424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BC6EEC7C2998F1EA3DA981C01C35EE0775B84EE2BF087A70B21FA703F40615873955D451A9559F070110B3E91D879BDEA13322CED75090963A9DB4m44BC" TargetMode="External"/><Relationship Id="rId14" Type="http://schemas.openxmlformats.org/officeDocument/2006/relationships/hyperlink" Target="https://login.consultant.ru/link/?req=doc&amp;base=RLAW148&amp;n=209424&amp;dst=1000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ESP</cp:lastModifiedBy>
  <cp:revision>40</cp:revision>
  <cp:lastPrinted>2025-05-26T08:35:00Z</cp:lastPrinted>
  <dcterms:created xsi:type="dcterms:W3CDTF">2020-08-31T03:57:00Z</dcterms:created>
  <dcterms:modified xsi:type="dcterms:W3CDTF">2025-05-26T08:35:00Z</dcterms:modified>
</cp:coreProperties>
</file>