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55" w:rsidRDefault="00A5540B" w:rsidP="00A55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подготовки празднования на территории Большереченского муниципального района 70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годовщины Победы в Великой Отечественной войне 1941-1945гг.</w:t>
      </w:r>
    </w:p>
    <w:p w:rsidR="00A5540B" w:rsidRDefault="00A5540B" w:rsidP="00A55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540B" w:rsidRDefault="004373B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организации подготовки </w:t>
      </w:r>
      <w:r w:rsidR="007D539B">
        <w:rPr>
          <w:rFonts w:ascii="Times New Roman" w:hAnsi="Times New Roman" w:cs="Times New Roman"/>
          <w:sz w:val="28"/>
          <w:szCs w:val="28"/>
        </w:rPr>
        <w:t xml:space="preserve"> и проведения празднования 70-летия  Победы в Великой Отечественной войне 1941-1945гг. Распоряжением Главы муниципального района от 31.12.2013г. № 942 утверждены План основных мероприятий и состав организационного комитета.</w:t>
      </w:r>
    </w:p>
    <w:p w:rsidR="007D539B" w:rsidRDefault="007D539B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Большереченском муниципальном районе имеется 13 мемориальных комплексов в районном центре и центральных усадьбах сельских поселений, 22 обелиска в деревнях муниципального района.</w:t>
      </w:r>
    </w:p>
    <w:p w:rsidR="0020228D" w:rsidRDefault="0020228D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Плана основных мероприятий по подготовке и проведению празднования на территории Большереченского муниципального района 70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годовщины Победы в ВОВ в 2014 году был проведен капитальный ремонт мемориального комплекса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тарый Карасук на сумму в 350 тыс.рублей.</w:t>
      </w:r>
    </w:p>
    <w:p w:rsidR="0020228D" w:rsidRDefault="009B2B66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остальных мемориальных комплексах и обелисках проведены косметические ремонты на общую сумму 600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9B2B66" w:rsidRDefault="009B2B66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ведется реконструкция мемориального комплекса расположенного в р.п.Большеречье, по окончании которой он получит статус мемориального комплекса воинской славы Большереченского муниципального района. </w:t>
      </w:r>
      <w:r w:rsidR="00647AC0">
        <w:rPr>
          <w:rFonts w:ascii="Times New Roman" w:hAnsi="Times New Roman" w:cs="Times New Roman"/>
          <w:sz w:val="28"/>
          <w:szCs w:val="28"/>
        </w:rPr>
        <w:t xml:space="preserve"> Здесь на гранитных плитах будут увековечены имена 8413 воинов Большереченского района, погибших в годы Великой Отечественной войны 1941-1945гг, а также 2-х </w:t>
      </w:r>
      <w:proofErr w:type="spellStart"/>
      <w:r w:rsidR="00647AC0">
        <w:rPr>
          <w:rFonts w:ascii="Times New Roman" w:hAnsi="Times New Roman" w:cs="Times New Roman"/>
          <w:sz w:val="28"/>
          <w:szCs w:val="28"/>
        </w:rPr>
        <w:t>большереченцев</w:t>
      </w:r>
      <w:proofErr w:type="spellEnd"/>
      <w:r w:rsidR="00647AC0">
        <w:rPr>
          <w:rFonts w:ascii="Times New Roman" w:hAnsi="Times New Roman" w:cs="Times New Roman"/>
          <w:sz w:val="28"/>
          <w:szCs w:val="28"/>
        </w:rPr>
        <w:t>, погибших при исполнении воинского долга в Афганистане и 4-х</w:t>
      </w:r>
      <w:r w:rsidR="009A5A60">
        <w:rPr>
          <w:rFonts w:ascii="Times New Roman" w:hAnsi="Times New Roman" w:cs="Times New Roman"/>
          <w:sz w:val="28"/>
          <w:szCs w:val="28"/>
        </w:rPr>
        <w:t xml:space="preserve"> -</w:t>
      </w:r>
      <w:r w:rsidR="00647AC0">
        <w:rPr>
          <w:rFonts w:ascii="Times New Roman" w:hAnsi="Times New Roman" w:cs="Times New Roman"/>
          <w:sz w:val="28"/>
          <w:szCs w:val="28"/>
        </w:rPr>
        <w:t xml:space="preserve"> в Чечне. Окончание строительства запланировано на 30 апреля 2015 года. Торжественное открытие мемориального комплекса воинской славы Большереченского района состоится 9 мая 2015г. в 13 часов.</w:t>
      </w:r>
    </w:p>
    <w:p w:rsidR="00647AC0" w:rsidRDefault="00647AC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Сметная стоимость реконструкции комплекса составляет 6 млн. 937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647AC0" w:rsidRDefault="00647AC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активно вел</w:t>
      </w:r>
      <w:r w:rsidR="009A5A60">
        <w:rPr>
          <w:rFonts w:ascii="Times New Roman" w:hAnsi="Times New Roman" w:cs="Times New Roman"/>
          <w:sz w:val="28"/>
          <w:szCs w:val="28"/>
        </w:rPr>
        <w:t>ась работа по учету и приведения</w:t>
      </w:r>
      <w:r>
        <w:rPr>
          <w:rFonts w:ascii="Times New Roman" w:hAnsi="Times New Roman" w:cs="Times New Roman"/>
          <w:sz w:val="28"/>
          <w:szCs w:val="28"/>
        </w:rPr>
        <w:t xml:space="preserve"> в надлежащий вид захоронений участников ВОВ 1941-1945гг., умерших в послевоенные годы. В 2015 году эта работа будет продолжена.</w:t>
      </w:r>
    </w:p>
    <w:p w:rsidR="00647AC0" w:rsidRDefault="00647AC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настоящее время ведется капитальный ремонт и реконструкция районного кр</w:t>
      </w:r>
      <w:r w:rsidR="009A5A60">
        <w:rPr>
          <w:rFonts w:ascii="Times New Roman" w:hAnsi="Times New Roman" w:cs="Times New Roman"/>
          <w:sz w:val="28"/>
          <w:szCs w:val="28"/>
        </w:rPr>
        <w:t>аеведческого музея</w:t>
      </w:r>
      <w:proofErr w:type="gramStart"/>
      <w:r w:rsidR="009A5A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5A6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ткрытие обновленного зала воинской славы </w:t>
      </w:r>
      <w:r w:rsidR="009A5A60">
        <w:rPr>
          <w:rFonts w:ascii="Times New Roman" w:hAnsi="Times New Roman" w:cs="Times New Roman"/>
          <w:sz w:val="28"/>
          <w:szCs w:val="28"/>
        </w:rPr>
        <w:t xml:space="preserve">этого музея </w:t>
      </w:r>
      <w:r>
        <w:rPr>
          <w:rFonts w:ascii="Times New Roman" w:hAnsi="Times New Roman" w:cs="Times New Roman"/>
          <w:sz w:val="28"/>
          <w:szCs w:val="28"/>
        </w:rPr>
        <w:t>намечено на 2 мая 2015 года.</w:t>
      </w:r>
    </w:p>
    <w:p w:rsidR="00647AC0" w:rsidRDefault="00647AC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2013 и 2014 годы в районе улучшили жилищные условия 33 ветеранов ВОВ и вдов.</w:t>
      </w:r>
    </w:p>
    <w:p w:rsidR="00647AC0" w:rsidRDefault="00647AC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минувший год во всех образовательных учреждениях муниципального района оборудованы школьные</w:t>
      </w:r>
      <w:r w:rsidR="00F06D6F">
        <w:rPr>
          <w:rFonts w:ascii="Times New Roman" w:hAnsi="Times New Roman" w:cs="Times New Roman"/>
          <w:sz w:val="28"/>
          <w:szCs w:val="28"/>
        </w:rPr>
        <w:t xml:space="preserve"> музеи. В каждом из этих музеев </w:t>
      </w:r>
      <w:r>
        <w:rPr>
          <w:rFonts w:ascii="Times New Roman" w:hAnsi="Times New Roman" w:cs="Times New Roman"/>
          <w:sz w:val="28"/>
          <w:szCs w:val="28"/>
        </w:rPr>
        <w:t>предусмотрены тематические выставки, посвященные 70-летию Победы.</w:t>
      </w:r>
    </w:p>
    <w:p w:rsidR="00F06D6F" w:rsidRDefault="00F06D6F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и начале 2015г. комитетом по образованию Администрации муниципального района и районным Советом ветеранов организована серия встреч ветеранов ВОВ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образовательных учреждений района.</w:t>
      </w:r>
    </w:p>
    <w:p w:rsidR="00F06D6F" w:rsidRDefault="00F06D6F" w:rsidP="00F06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2014-2015гг. в районе проводится фестиваль коллективов народного творчества «Неиссякаемый родник», посвященный 70-летию Великой Победы. В нем принимает участие около 5 тысяч самодеятельных артистов. Работа по выполнению Плана мероприятий будет продолжена.</w:t>
      </w:r>
    </w:p>
    <w:p w:rsidR="00647AC0" w:rsidRPr="0020228D" w:rsidRDefault="00647AC0" w:rsidP="007D5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539B" w:rsidRPr="00A5540B" w:rsidRDefault="007D539B" w:rsidP="00A55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539B" w:rsidRPr="00A5540B" w:rsidSect="00F3407B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F55"/>
    <w:rsid w:val="0020228D"/>
    <w:rsid w:val="004373B0"/>
    <w:rsid w:val="00647AC0"/>
    <w:rsid w:val="00707FFB"/>
    <w:rsid w:val="007D539B"/>
    <w:rsid w:val="008F1BAB"/>
    <w:rsid w:val="00970221"/>
    <w:rsid w:val="009A5A60"/>
    <w:rsid w:val="009B2B66"/>
    <w:rsid w:val="00A5540B"/>
    <w:rsid w:val="00E12F55"/>
    <w:rsid w:val="00E825DE"/>
    <w:rsid w:val="00F06D6F"/>
    <w:rsid w:val="00F34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2015-03-12T10:19:00Z</cp:lastPrinted>
  <dcterms:created xsi:type="dcterms:W3CDTF">2014-02-27T02:17:00Z</dcterms:created>
  <dcterms:modified xsi:type="dcterms:W3CDTF">2015-03-12T10:27:00Z</dcterms:modified>
</cp:coreProperties>
</file>